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DF9B" w14:textId="70E0C093" w:rsidR="00A409EB" w:rsidRPr="00130E00" w:rsidRDefault="00130E00" w:rsidP="00130E00">
      <w:pPr>
        <w:pStyle w:val="BodyText"/>
        <w:spacing w:before="50" w:line="283" w:lineRule="auto"/>
        <w:ind w:left="1312" w:right="932" w:firstLine="372"/>
        <w:jc w:val="center"/>
        <w:rPr>
          <w:rFonts w:ascii="Arial" w:hAnsi="Arial" w:cs="Arial"/>
        </w:rPr>
      </w:pPr>
      <w:r w:rsidRPr="00130E00">
        <w:rPr>
          <w:rFonts w:ascii="Arial" w:hAnsi="Arial" w:cs="Arial"/>
          <w:szCs w:val="30"/>
          <w:lang w:val="mn-MN" w:bidi="mn-Mong-MN"/>
        </w:rPr>
        <w:t xml:space="preserve">БУЛГАН АЙМГИЙН БҮРЭГХАНГАЙН СУМЫН ЕРӨНХИЙ БОЛОВСРОЛЫН </w:t>
      </w:r>
      <w:r w:rsidR="00000000" w:rsidRPr="00130E00">
        <w:rPr>
          <w:rFonts w:ascii="Arial" w:hAnsi="Arial" w:cs="Arial"/>
        </w:rPr>
        <w:t xml:space="preserve">СУРГУУЛИЙН </w:t>
      </w:r>
      <w:r w:rsidR="00000000" w:rsidRPr="00130E00">
        <w:rPr>
          <w:rFonts w:ascii="Arial" w:hAnsi="Arial" w:cs="Arial"/>
          <w:spacing w:val="-2"/>
        </w:rPr>
        <w:t>ХҮНИЙ</w:t>
      </w:r>
      <w:r w:rsidR="00000000" w:rsidRPr="00130E00">
        <w:rPr>
          <w:rFonts w:ascii="Arial" w:hAnsi="Arial" w:cs="Arial"/>
          <w:spacing w:val="-13"/>
        </w:rPr>
        <w:t xml:space="preserve"> </w:t>
      </w:r>
      <w:r w:rsidR="00000000" w:rsidRPr="00130E00">
        <w:rPr>
          <w:rFonts w:ascii="Arial" w:hAnsi="Arial" w:cs="Arial"/>
          <w:spacing w:val="-2"/>
        </w:rPr>
        <w:t>НӨӨЦИЙН</w:t>
      </w:r>
      <w:r w:rsidR="00000000" w:rsidRPr="00130E00">
        <w:rPr>
          <w:rFonts w:ascii="Arial" w:hAnsi="Arial" w:cs="Arial"/>
          <w:spacing w:val="-14"/>
        </w:rPr>
        <w:t xml:space="preserve"> </w:t>
      </w:r>
      <w:r w:rsidR="00000000" w:rsidRPr="00130E00">
        <w:rPr>
          <w:rFonts w:ascii="Arial" w:hAnsi="Arial" w:cs="Arial"/>
          <w:spacing w:val="-2"/>
        </w:rPr>
        <w:t>СТРАТЕГИЙН</w:t>
      </w:r>
      <w:r w:rsidR="00000000" w:rsidRPr="00130E00">
        <w:rPr>
          <w:rFonts w:ascii="Arial" w:hAnsi="Arial" w:cs="Arial"/>
          <w:spacing w:val="-14"/>
        </w:rPr>
        <w:t xml:space="preserve"> </w:t>
      </w:r>
      <w:r w:rsidR="00000000" w:rsidRPr="00130E00">
        <w:rPr>
          <w:rFonts w:ascii="Arial" w:hAnsi="Arial" w:cs="Arial"/>
          <w:spacing w:val="-2"/>
        </w:rPr>
        <w:t>ХЭРЭГЖИЛТИЙГ</w:t>
      </w:r>
      <w:r w:rsidR="00000000" w:rsidRPr="00130E00">
        <w:rPr>
          <w:rFonts w:ascii="Arial" w:hAnsi="Arial" w:cs="Arial"/>
          <w:spacing w:val="-13"/>
        </w:rPr>
        <w:t xml:space="preserve"> </w:t>
      </w:r>
      <w:r w:rsidR="00000000" w:rsidRPr="00130E00">
        <w:rPr>
          <w:rFonts w:ascii="Arial" w:hAnsi="Arial" w:cs="Arial"/>
          <w:spacing w:val="-2"/>
        </w:rPr>
        <w:t>ХЯНАХ,</w:t>
      </w:r>
    </w:p>
    <w:p w14:paraId="4C382156" w14:textId="77777777" w:rsidR="00A409EB" w:rsidRPr="00130E00" w:rsidRDefault="00000000" w:rsidP="00130E00">
      <w:pPr>
        <w:pStyle w:val="BodyText"/>
        <w:spacing w:line="269" w:lineRule="exact"/>
        <w:ind w:left="2846" w:firstLine="0"/>
        <w:rPr>
          <w:rFonts w:ascii="Arial" w:hAnsi="Arial" w:cs="Arial"/>
        </w:rPr>
      </w:pPr>
      <w:r w:rsidRPr="00130E00">
        <w:rPr>
          <w:rFonts w:ascii="Arial" w:hAnsi="Arial" w:cs="Arial"/>
        </w:rPr>
        <w:t>ҮНЭЛЭХ ЖУРАМ</w:t>
      </w:r>
      <w:r w:rsidRPr="00130E00">
        <w:rPr>
          <w:rFonts w:ascii="Arial" w:hAnsi="Arial" w:cs="Arial"/>
          <w:spacing w:val="-2"/>
        </w:rPr>
        <w:t xml:space="preserve"> </w:t>
      </w:r>
      <w:r w:rsidRPr="00130E00">
        <w:rPr>
          <w:rFonts w:ascii="Arial" w:hAnsi="Arial" w:cs="Arial"/>
        </w:rPr>
        <w:t>(2025–2030</w:t>
      </w:r>
      <w:r w:rsidRPr="00130E00">
        <w:rPr>
          <w:rFonts w:ascii="Arial" w:hAnsi="Arial" w:cs="Arial"/>
          <w:spacing w:val="-2"/>
        </w:rPr>
        <w:t xml:space="preserve"> </w:t>
      </w:r>
      <w:r w:rsidRPr="00130E00">
        <w:rPr>
          <w:rFonts w:ascii="Arial" w:hAnsi="Arial" w:cs="Arial"/>
          <w:spacing w:val="-5"/>
        </w:rPr>
        <w:t>он)</w:t>
      </w:r>
    </w:p>
    <w:p w14:paraId="2063CCE4" w14:textId="77777777" w:rsidR="00A409EB" w:rsidRPr="00130E00" w:rsidRDefault="00A409EB" w:rsidP="00130E00">
      <w:pPr>
        <w:pStyle w:val="BodyText"/>
        <w:ind w:left="0" w:firstLine="0"/>
        <w:jc w:val="center"/>
        <w:rPr>
          <w:rFonts w:ascii="Arial" w:hAnsi="Arial" w:cs="Arial"/>
        </w:rPr>
      </w:pPr>
    </w:p>
    <w:p w14:paraId="2FB808D7" w14:textId="77777777" w:rsidR="00A409EB" w:rsidRDefault="00A409EB">
      <w:pPr>
        <w:pStyle w:val="BodyText"/>
        <w:spacing w:before="141"/>
        <w:ind w:left="0" w:firstLine="0"/>
      </w:pPr>
    </w:p>
    <w:p w14:paraId="4237FAEB" w14:textId="77777777" w:rsidR="00A409EB" w:rsidRDefault="00000000">
      <w:pPr>
        <w:pStyle w:val="Heading1"/>
        <w:spacing w:before="1"/>
        <w:ind w:left="69"/>
      </w:pPr>
      <w:r>
        <w:t>Нэг.</w:t>
      </w:r>
      <w:r>
        <w:rPr>
          <w:spacing w:val="-17"/>
        </w:rPr>
        <w:t xml:space="preserve"> </w:t>
      </w:r>
      <w:r>
        <w:t>Ерөнхий</w:t>
      </w:r>
      <w:r>
        <w:rPr>
          <w:spacing w:val="-16"/>
        </w:rPr>
        <w:t xml:space="preserve"> </w:t>
      </w:r>
      <w:r>
        <w:rPr>
          <w:spacing w:val="-2"/>
        </w:rPr>
        <w:t>үндэслэл</w:t>
      </w:r>
    </w:p>
    <w:p w14:paraId="78A1E8E7" w14:textId="5D7571AF" w:rsidR="00A409EB" w:rsidRDefault="00000000">
      <w:pPr>
        <w:pStyle w:val="ListParagraph"/>
        <w:numPr>
          <w:ilvl w:val="1"/>
          <w:numId w:val="6"/>
        </w:numPr>
        <w:tabs>
          <w:tab w:val="left" w:pos="1274"/>
        </w:tabs>
        <w:spacing w:before="208" w:line="364" w:lineRule="auto"/>
        <w:ind w:right="138" w:firstLine="719"/>
        <w:jc w:val="both"/>
        <w:rPr>
          <w:sz w:val="24"/>
        </w:rPr>
      </w:pPr>
      <w:r>
        <w:rPr>
          <w:sz w:val="24"/>
        </w:rPr>
        <w:t>Энэхүү журам нь</w:t>
      </w:r>
      <w:r w:rsidR="00130E00">
        <w:rPr>
          <w:sz w:val="24"/>
          <w:lang w:val="mn-MN"/>
        </w:rPr>
        <w:t xml:space="preserve"> Бүрэгхангай сумын</w:t>
      </w:r>
      <w:r>
        <w:rPr>
          <w:sz w:val="24"/>
        </w:rPr>
        <w:t xml:space="preserve"> ерөнхий боловсролын</w:t>
      </w:r>
      <w:r w:rsidR="00130E00">
        <w:rPr>
          <w:sz w:val="24"/>
          <w:lang w:val="mn-MN"/>
        </w:rPr>
        <w:t xml:space="preserve"> </w:t>
      </w:r>
      <w:r>
        <w:rPr>
          <w:sz w:val="24"/>
        </w:rPr>
        <w:t xml:space="preserve">сургуулийн хүний нөөцийн стратегийн хэрэгжилтэд хяналт тавих, гүйцэтгэлийг үнэлэх, сайжруулах </w:t>
      </w:r>
      <w:r>
        <w:rPr>
          <w:spacing w:val="-2"/>
          <w:sz w:val="24"/>
        </w:rPr>
        <w:t>зорилготой.</w:t>
      </w:r>
    </w:p>
    <w:p w14:paraId="7670D675" w14:textId="77777777" w:rsidR="00A409EB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before="2" w:line="367" w:lineRule="auto"/>
        <w:ind w:right="145" w:firstLine="719"/>
        <w:jc w:val="both"/>
        <w:rPr>
          <w:sz w:val="24"/>
        </w:rPr>
      </w:pPr>
      <w:r>
        <w:rPr>
          <w:sz w:val="24"/>
        </w:rPr>
        <w:t xml:space="preserve">Боловсролын тухай хууль, Хөдөлмөрийн тухай хууль, Ерөнхий боловсролын тухай хууль болон холбогдох дүрэм, журмуудыг үндэслэл болгон </w:t>
      </w:r>
      <w:r>
        <w:rPr>
          <w:spacing w:val="-2"/>
          <w:sz w:val="24"/>
        </w:rPr>
        <w:t>боловсруулав.</w:t>
      </w:r>
    </w:p>
    <w:p w14:paraId="61E0401C" w14:textId="77777777" w:rsidR="00A409EB" w:rsidRDefault="00000000">
      <w:pPr>
        <w:pStyle w:val="ListParagraph"/>
        <w:numPr>
          <w:ilvl w:val="1"/>
          <w:numId w:val="6"/>
        </w:numPr>
        <w:tabs>
          <w:tab w:val="left" w:pos="1298"/>
        </w:tabs>
        <w:spacing w:before="0" w:line="364" w:lineRule="auto"/>
        <w:ind w:right="146" w:firstLine="719"/>
        <w:rPr>
          <w:rFonts w:ascii="Arial" w:hAnsi="Arial"/>
          <w:b/>
          <w:sz w:val="24"/>
        </w:rPr>
      </w:pPr>
      <w:r>
        <w:rPr>
          <w:sz w:val="24"/>
        </w:rPr>
        <w:t>Журам</w:t>
      </w:r>
      <w:r>
        <w:rPr>
          <w:spacing w:val="80"/>
          <w:sz w:val="24"/>
        </w:rPr>
        <w:t xml:space="preserve"> </w:t>
      </w:r>
      <w:r>
        <w:rPr>
          <w:sz w:val="24"/>
        </w:rPr>
        <w:t>нь</w:t>
      </w:r>
      <w:r>
        <w:rPr>
          <w:spacing w:val="80"/>
          <w:sz w:val="24"/>
        </w:rPr>
        <w:t xml:space="preserve"> </w:t>
      </w:r>
      <w:r>
        <w:rPr>
          <w:sz w:val="24"/>
        </w:rPr>
        <w:t>сургуулийн</w:t>
      </w:r>
      <w:r>
        <w:rPr>
          <w:spacing w:val="80"/>
          <w:sz w:val="24"/>
        </w:rPr>
        <w:t xml:space="preserve"> </w:t>
      </w:r>
      <w:r>
        <w:rPr>
          <w:sz w:val="24"/>
        </w:rPr>
        <w:t>удирдлагын</w:t>
      </w:r>
      <w:r>
        <w:rPr>
          <w:spacing w:val="80"/>
          <w:sz w:val="24"/>
        </w:rPr>
        <w:t xml:space="preserve"> </w:t>
      </w:r>
      <w:r>
        <w:rPr>
          <w:sz w:val="24"/>
        </w:rPr>
        <w:t>баг,</w:t>
      </w:r>
      <w:r>
        <w:rPr>
          <w:spacing w:val="80"/>
          <w:sz w:val="24"/>
        </w:rPr>
        <w:t xml:space="preserve"> </w:t>
      </w:r>
      <w:r>
        <w:rPr>
          <w:sz w:val="24"/>
        </w:rPr>
        <w:t>хүний</w:t>
      </w:r>
      <w:r>
        <w:rPr>
          <w:spacing w:val="80"/>
          <w:sz w:val="24"/>
        </w:rPr>
        <w:t xml:space="preserve"> </w:t>
      </w:r>
      <w:r>
        <w:rPr>
          <w:sz w:val="24"/>
        </w:rPr>
        <w:t>нөөцийн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менежмент хариуцсан нэгж, сургалтын менежерүүд болон нийт багш, ажилтнуудад хамаарна. </w:t>
      </w:r>
      <w:r>
        <w:rPr>
          <w:rFonts w:ascii="Arial" w:hAnsi="Arial"/>
          <w:b/>
          <w:sz w:val="24"/>
        </w:rPr>
        <w:t>Хоёр. Үйл ажиллагааны хүрээ</w:t>
      </w:r>
    </w:p>
    <w:p w14:paraId="73086AE1" w14:textId="77777777" w:rsidR="00A409EB" w:rsidRDefault="00000000">
      <w:pPr>
        <w:pStyle w:val="ListParagraph"/>
        <w:numPr>
          <w:ilvl w:val="1"/>
          <w:numId w:val="5"/>
        </w:numPr>
        <w:tabs>
          <w:tab w:val="left" w:pos="467"/>
        </w:tabs>
        <w:spacing w:before="0" w:line="267" w:lineRule="exact"/>
        <w:ind w:left="467" w:hanging="465"/>
        <w:rPr>
          <w:sz w:val="24"/>
        </w:rPr>
      </w:pPr>
      <w:r>
        <w:rPr>
          <w:sz w:val="24"/>
        </w:rPr>
        <w:t>Хүний</w:t>
      </w:r>
      <w:r>
        <w:rPr>
          <w:spacing w:val="-12"/>
          <w:sz w:val="24"/>
        </w:rPr>
        <w:t xml:space="preserve"> </w:t>
      </w:r>
      <w:r>
        <w:rPr>
          <w:sz w:val="24"/>
        </w:rPr>
        <w:t>нөөцийн</w:t>
      </w:r>
      <w:r>
        <w:rPr>
          <w:spacing w:val="-12"/>
          <w:sz w:val="24"/>
        </w:rPr>
        <w:t xml:space="preserve"> </w:t>
      </w:r>
      <w:r>
        <w:rPr>
          <w:sz w:val="24"/>
        </w:rPr>
        <w:t>стратегийн</w:t>
      </w:r>
      <w:r>
        <w:rPr>
          <w:spacing w:val="-12"/>
          <w:sz w:val="24"/>
        </w:rPr>
        <w:t xml:space="preserve"> </w:t>
      </w:r>
      <w:r>
        <w:rPr>
          <w:sz w:val="24"/>
        </w:rPr>
        <w:t>хэрэгжилтийг</w:t>
      </w:r>
      <w:r>
        <w:rPr>
          <w:spacing w:val="-12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2"/>
          <w:sz w:val="24"/>
        </w:rPr>
        <w:t xml:space="preserve"> </w:t>
      </w:r>
      <w:r>
        <w:rPr>
          <w:sz w:val="24"/>
        </w:rPr>
        <w:t>чиглэлээр</w:t>
      </w:r>
      <w:r>
        <w:rPr>
          <w:spacing w:val="-12"/>
          <w:sz w:val="24"/>
        </w:rPr>
        <w:t xml:space="preserve"> </w:t>
      </w:r>
      <w:r>
        <w:rPr>
          <w:sz w:val="24"/>
        </w:rPr>
        <w:t>хянаж,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үнэлнэ:</w:t>
      </w:r>
    </w:p>
    <w:p w14:paraId="24F92B7B" w14:textId="77777777" w:rsidR="00A409EB" w:rsidRDefault="00000000">
      <w:pPr>
        <w:pStyle w:val="ListParagraph"/>
        <w:numPr>
          <w:ilvl w:val="2"/>
          <w:numId w:val="5"/>
        </w:numPr>
        <w:tabs>
          <w:tab w:val="left" w:pos="721"/>
        </w:tabs>
        <w:spacing w:before="140" w:line="364" w:lineRule="auto"/>
        <w:ind w:left="721" w:right="144"/>
        <w:rPr>
          <w:sz w:val="24"/>
        </w:rPr>
      </w:pPr>
      <w:r>
        <w:rPr>
          <w:sz w:val="24"/>
        </w:rPr>
        <w:t>Багш,</w:t>
      </w:r>
      <w:r>
        <w:rPr>
          <w:spacing w:val="36"/>
          <w:sz w:val="24"/>
        </w:rPr>
        <w:t xml:space="preserve"> </w:t>
      </w:r>
      <w:r>
        <w:rPr>
          <w:sz w:val="24"/>
        </w:rPr>
        <w:t>ажилтны</w:t>
      </w:r>
      <w:r>
        <w:rPr>
          <w:spacing w:val="36"/>
          <w:sz w:val="24"/>
        </w:rPr>
        <w:t xml:space="preserve"> </w:t>
      </w:r>
      <w:r>
        <w:rPr>
          <w:sz w:val="24"/>
        </w:rPr>
        <w:t>бүрдүүлэлт</w:t>
      </w:r>
      <w:r>
        <w:rPr>
          <w:spacing w:val="36"/>
          <w:sz w:val="24"/>
        </w:rPr>
        <w:t xml:space="preserve"> </w:t>
      </w:r>
      <w:r>
        <w:rPr>
          <w:sz w:val="24"/>
        </w:rPr>
        <w:t>(сонгон</w:t>
      </w:r>
      <w:r>
        <w:rPr>
          <w:spacing w:val="35"/>
          <w:sz w:val="24"/>
        </w:rPr>
        <w:t xml:space="preserve"> </w:t>
      </w:r>
      <w:r>
        <w:rPr>
          <w:sz w:val="24"/>
        </w:rPr>
        <w:t>шалгаруулалт,</w:t>
      </w:r>
      <w:r>
        <w:rPr>
          <w:spacing w:val="36"/>
          <w:sz w:val="24"/>
        </w:rPr>
        <w:t xml:space="preserve"> </w:t>
      </w:r>
      <w:r>
        <w:rPr>
          <w:sz w:val="24"/>
        </w:rPr>
        <w:t>ажлын</w:t>
      </w:r>
      <w:r>
        <w:rPr>
          <w:spacing w:val="35"/>
          <w:sz w:val="24"/>
        </w:rPr>
        <w:t xml:space="preserve"> </w:t>
      </w:r>
      <w:r>
        <w:rPr>
          <w:sz w:val="24"/>
        </w:rPr>
        <w:t>байрны</w:t>
      </w:r>
      <w:r>
        <w:rPr>
          <w:spacing w:val="36"/>
          <w:sz w:val="24"/>
        </w:rPr>
        <w:t xml:space="preserve"> </w:t>
      </w:r>
      <w:r>
        <w:rPr>
          <w:sz w:val="24"/>
        </w:rPr>
        <w:t>зар,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тоо </w:t>
      </w:r>
      <w:r>
        <w:rPr>
          <w:spacing w:val="-2"/>
          <w:sz w:val="24"/>
        </w:rPr>
        <w:t>чанар)</w:t>
      </w:r>
    </w:p>
    <w:p w14:paraId="0605DD56" w14:textId="77777777" w:rsidR="00A409EB" w:rsidRDefault="00000000">
      <w:pPr>
        <w:pStyle w:val="ListParagraph"/>
        <w:numPr>
          <w:ilvl w:val="2"/>
          <w:numId w:val="5"/>
        </w:numPr>
        <w:tabs>
          <w:tab w:val="left" w:pos="720"/>
        </w:tabs>
        <w:spacing w:before="2"/>
        <w:ind w:left="720" w:hanging="359"/>
        <w:rPr>
          <w:sz w:val="24"/>
        </w:rPr>
      </w:pPr>
      <w:r>
        <w:rPr>
          <w:spacing w:val="-2"/>
          <w:sz w:val="24"/>
        </w:rPr>
        <w:t>Мэргэжлийн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хөгжил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(сургалт,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зэрэг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ахиулалт,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дотоод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хөтөлбөр)</w:t>
      </w:r>
    </w:p>
    <w:p w14:paraId="2A08E2F1" w14:textId="77777777" w:rsidR="00A409EB" w:rsidRDefault="00000000">
      <w:pPr>
        <w:pStyle w:val="ListParagraph"/>
        <w:numPr>
          <w:ilvl w:val="2"/>
          <w:numId w:val="5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Урамшуулал,</w:t>
      </w:r>
      <w:r>
        <w:rPr>
          <w:spacing w:val="-13"/>
          <w:sz w:val="24"/>
        </w:rPr>
        <w:t xml:space="preserve"> </w:t>
      </w:r>
      <w:r>
        <w:rPr>
          <w:sz w:val="24"/>
        </w:rPr>
        <w:t>гүйцэтгэлийн</w:t>
      </w:r>
      <w:r>
        <w:rPr>
          <w:spacing w:val="-13"/>
          <w:sz w:val="24"/>
        </w:rPr>
        <w:t xml:space="preserve"> </w:t>
      </w:r>
      <w:r>
        <w:rPr>
          <w:sz w:val="24"/>
        </w:rPr>
        <w:t>үнэлгээ</w:t>
      </w:r>
      <w:r>
        <w:rPr>
          <w:spacing w:val="-14"/>
          <w:sz w:val="24"/>
        </w:rPr>
        <w:t xml:space="preserve"> </w:t>
      </w:r>
      <w:r>
        <w:rPr>
          <w:sz w:val="24"/>
        </w:rPr>
        <w:t>(цалин,</w:t>
      </w:r>
      <w:r>
        <w:rPr>
          <w:spacing w:val="-12"/>
          <w:sz w:val="24"/>
        </w:rPr>
        <w:t xml:space="preserve"> </w:t>
      </w:r>
      <w:r>
        <w:rPr>
          <w:sz w:val="24"/>
        </w:rPr>
        <w:t>шагнал,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үнэлгээ)</w:t>
      </w:r>
    </w:p>
    <w:p w14:paraId="31F701F5" w14:textId="77777777" w:rsidR="00A409EB" w:rsidRDefault="00000000">
      <w:pPr>
        <w:pStyle w:val="ListParagraph"/>
        <w:numPr>
          <w:ilvl w:val="2"/>
          <w:numId w:val="5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Сэтгэл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ханамж,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тогтвортой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байдал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(ажлын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нөхцөл,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сэтгэл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зүй,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ажлаас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гаралт)</w:t>
      </w:r>
    </w:p>
    <w:p w14:paraId="6C12D5A4" w14:textId="77777777" w:rsidR="00A409EB" w:rsidRDefault="00000000">
      <w:pPr>
        <w:pStyle w:val="ListParagraph"/>
        <w:numPr>
          <w:ilvl w:val="2"/>
          <w:numId w:val="5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Тэгш</w:t>
      </w:r>
      <w:r>
        <w:rPr>
          <w:spacing w:val="-10"/>
          <w:sz w:val="24"/>
        </w:rPr>
        <w:t xml:space="preserve"> </w:t>
      </w:r>
      <w:r>
        <w:rPr>
          <w:sz w:val="24"/>
        </w:rPr>
        <w:t>байдал</w:t>
      </w:r>
      <w:r>
        <w:rPr>
          <w:spacing w:val="-9"/>
          <w:sz w:val="24"/>
        </w:rPr>
        <w:t xml:space="preserve"> </w:t>
      </w:r>
      <w:r>
        <w:rPr>
          <w:sz w:val="24"/>
        </w:rPr>
        <w:t>ба</w:t>
      </w:r>
      <w:r>
        <w:rPr>
          <w:spacing w:val="-8"/>
          <w:sz w:val="24"/>
        </w:rPr>
        <w:t xml:space="preserve"> </w:t>
      </w:r>
      <w:r>
        <w:rPr>
          <w:sz w:val="24"/>
        </w:rPr>
        <w:t>хамруулах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боловсрол</w:t>
      </w:r>
    </w:p>
    <w:p w14:paraId="299AD2EA" w14:textId="77777777" w:rsidR="00A409EB" w:rsidRDefault="00000000">
      <w:pPr>
        <w:pStyle w:val="Heading1"/>
        <w:spacing w:before="137"/>
      </w:pPr>
      <w:r>
        <w:t>Гурав.</w:t>
      </w:r>
      <w:r>
        <w:rPr>
          <w:spacing w:val="-9"/>
        </w:rPr>
        <w:t xml:space="preserve"> </w:t>
      </w:r>
      <w:r>
        <w:t>Хяналт-шинжилгээний</w:t>
      </w:r>
      <w:r>
        <w:rPr>
          <w:spacing w:val="-11"/>
        </w:rPr>
        <w:t xml:space="preserve"> </w:t>
      </w:r>
      <w:r>
        <w:t>арга,</w:t>
      </w:r>
      <w:r>
        <w:rPr>
          <w:spacing w:val="-8"/>
        </w:rPr>
        <w:t xml:space="preserve"> </w:t>
      </w:r>
      <w:r>
        <w:rPr>
          <w:spacing w:val="-2"/>
        </w:rPr>
        <w:t>хэрэгсэл</w:t>
      </w:r>
    </w:p>
    <w:p w14:paraId="339A28DC" w14:textId="77777777" w:rsidR="00A409EB" w:rsidRDefault="00000000">
      <w:pPr>
        <w:pStyle w:val="ListParagraph"/>
        <w:numPr>
          <w:ilvl w:val="1"/>
          <w:numId w:val="4"/>
        </w:numPr>
        <w:tabs>
          <w:tab w:val="left" w:pos="469"/>
        </w:tabs>
        <w:spacing w:before="143"/>
        <w:ind w:left="469" w:hanging="467"/>
        <w:rPr>
          <w:sz w:val="24"/>
        </w:rPr>
      </w:pPr>
      <w:r>
        <w:rPr>
          <w:sz w:val="24"/>
        </w:rPr>
        <w:t>Жил</w:t>
      </w:r>
      <w:r>
        <w:rPr>
          <w:spacing w:val="-9"/>
          <w:sz w:val="24"/>
        </w:rPr>
        <w:t xml:space="preserve"> </w:t>
      </w:r>
      <w:r>
        <w:rPr>
          <w:sz w:val="24"/>
        </w:rPr>
        <w:t>бүр</w:t>
      </w:r>
      <w:r>
        <w:rPr>
          <w:spacing w:val="-6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8"/>
          <w:sz w:val="24"/>
        </w:rPr>
        <w:t xml:space="preserve"> </w:t>
      </w:r>
      <w:r>
        <w:rPr>
          <w:sz w:val="24"/>
        </w:rPr>
        <w:t>аргуудыг</w:t>
      </w:r>
      <w:r>
        <w:rPr>
          <w:spacing w:val="-7"/>
          <w:sz w:val="24"/>
        </w:rPr>
        <w:t xml:space="preserve"> </w:t>
      </w:r>
      <w:r>
        <w:rPr>
          <w:sz w:val="24"/>
        </w:rPr>
        <w:t>ашиглан</w:t>
      </w:r>
      <w:r>
        <w:rPr>
          <w:spacing w:val="-8"/>
          <w:sz w:val="24"/>
        </w:rPr>
        <w:t xml:space="preserve"> </w:t>
      </w:r>
      <w:r>
        <w:rPr>
          <w:sz w:val="24"/>
        </w:rPr>
        <w:t>хэрэгжилтэд</w:t>
      </w:r>
      <w:r>
        <w:rPr>
          <w:spacing w:val="-7"/>
          <w:sz w:val="24"/>
        </w:rPr>
        <w:t xml:space="preserve"> </w:t>
      </w:r>
      <w:r>
        <w:rPr>
          <w:sz w:val="24"/>
        </w:rPr>
        <w:t>хяналт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тавина:</w:t>
      </w:r>
    </w:p>
    <w:p w14:paraId="3C1E4F32" w14:textId="77777777" w:rsidR="00A409EB" w:rsidRDefault="00000000">
      <w:pPr>
        <w:pStyle w:val="ListParagraph"/>
        <w:numPr>
          <w:ilvl w:val="2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Хүний</w:t>
      </w:r>
      <w:r>
        <w:rPr>
          <w:spacing w:val="-8"/>
          <w:sz w:val="24"/>
        </w:rPr>
        <w:t xml:space="preserve"> </w:t>
      </w:r>
      <w:r>
        <w:rPr>
          <w:sz w:val="24"/>
        </w:rPr>
        <w:t>нөөцийн</w:t>
      </w:r>
      <w:r>
        <w:rPr>
          <w:spacing w:val="-9"/>
          <w:sz w:val="24"/>
        </w:rPr>
        <w:t xml:space="preserve"> </w:t>
      </w:r>
      <w:r>
        <w:rPr>
          <w:sz w:val="24"/>
        </w:rPr>
        <w:t>жилийн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тайлан</w:t>
      </w:r>
    </w:p>
    <w:p w14:paraId="71D111BE" w14:textId="77777777" w:rsidR="00A409EB" w:rsidRDefault="00000000">
      <w:pPr>
        <w:pStyle w:val="ListParagraph"/>
        <w:numPr>
          <w:ilvl w:val="2"/>
          <w:numId w:val="4"/>
        </w:numPr>
        <w:tabs>
          <w:tab w:val="left" w:pos="720"/>
        </w:tabs>
        <w:spacing w:before="143"/>
        <w:ind w:left="720" w:hanging="359"/>
        <w:rPr>
          <w:sz w:val="24"/>
        </w:rPr>
      </w:pPr>
      <w:r>
        <w:rPr>
          <w:sz w:val="24"/>
        </w:rPr>
        <w:t>Багш,</w:t>
      </w:r>
      <w:r>
        <w:rPr>
          <w:spacing w:val="-9"/>
          <w:sz w:val="24"/>
        </w:rPr>
        <w:t xml:space="preserve"> </w:t>
      </w:r>
      <w:r>
        <w:rPr>
          <w:sz w:val="24"/>
        </w:rPr>
        <w:t>ажилтны</w:t>
      </w:r>
      <w:r>
        <w:rPr>
          <w:spacing w:val="-9"/>
          <w:sz w:val="24"/>
        </w:rPr>
        <w:t xml:space="preserve"> </w:t>
      </w:r>
      <w:r>
        <w:rPr>
          <w:sz w:val="24"/>
        </w:rPr>
        <w:t>сэтгэл</w:t>
      </w:r>
      <w:r>
        <w:rPr>
          <w:spacing w:val="-13"/>
          <w:sz w:val="24"/>
        </w:rPr>
        <w:t xml:space="preserve"> </w:t>
      </w:r>
      <w:r>
        <w:rPr>
          <w:sz w:val="24"/>
        </w:rPr>
        <w:t>ханамжийн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судалгаа</w:t>
      </w:r>
    </w:p>
    <w:p w14:paraId="7CA2AB64" w14:textId="77777777" w:rsidR="00A409EB" w:rsidRDefault="00000000">
      <w:pPr>
        <w:pStyle w:val="ListParagraph"/>
        <w:numPr>
          <w:ilvl w:val="2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Мэргэжлийн хөгжлийн сургалт, зэрэг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ахиулалтын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бүртгэл</w:t>
      </w:r>
    </w:p>
    <w:p w14:paraId="079627D3" w14:textId="77777777" w:rsidR="00A409EB" w:rsidRDefault="00000000">
      <w:pPr>
        <w:pStyle w:val="ListParagraph"/>
        <w:numPr>
          <w:ilvl w:val="2"/>
          <w:numId w:val="4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Гүйцэтгэлийн</w:t>
      </w:r>
      <w:r>
        <w:rPr>
          <w:spacing w:val="-13"/>
          <w:sz w:val="24"/>
        </w:rPr>
        <w:t xml:space="preserve"> </w:t>
      </w:r>
      <w:r>
        <w:rPr>
          <w:sz w:val="24"/>
        </w:rPr>
        <w:t>үнэлгээний</w:t>
      </w:r>
      <w:r>
        <w:rPr>
          <w:spacing w:val="-12"/>
          <w:sz w:val="24"/>
        </w:rPr>
        <w:t xml:space="preserve"> </w:t>
      </w:r>
      <w:r>
        <w:rPr>
          <w:sz w:val="24"/>
        </w:rPr>
        <w:t>дүн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шинжилгээ</w:t>
      </w:r>
    </w:p>
    <w:p w14:paraId="26826CF2" w14:textId="77777777" w:rsidR="00A409EB" w:rsidRDefault="00000000">
      <w:pPr>
        <w:pStyle w:val="ListParagraph"/>
        <w:numPr>
          <w:ilvl w:val="2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Сургалтын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менежер,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дотоод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хяналтын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багийн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ажиглалт,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дүгнэлт</w:t>
      </w:r>
    </w:p>
    <w:p w14:paraId="749A4897" w14:textId="77777777" w:rsidR="00A409EB" w:rsidRDefault="00000000">
      <w:pPr>
        <w:pStyle w:val="ListParagraph"/>
        <w:numPr>
          <w:ilvl w:val="1"/>
          <w:numId w:val="4"/>
        </w:numPr>
        <w:tabs>
          <w:tab w:val="left" w:pos="511"/>
          <w:tab w:val="left" w:pos="568"/>
        </w:tabs>
        <w:spacing w:before="143" w:line="364" w:lineRule="auto"/>
        <w:ind w:left="568" w:right="141" w:hanging="567"/>
        <w:rPr>
          <w:sz w:val="24"/>
        </w:rPr>
      </w:pPr>
      <w:r>
        <w:rPr>
          <w:sz w:val="24"/>
        </w:rPr>
        <w:t>Хяналт-шинжилгээний</w:t>
      </w:r>
      <w:r>
        <w:rPr>
          <w:spacing w:val="34"/>
          <w:sz w:val="24"/>
        </w:rPr>
        <w:t xml:space="preserve"> </w:t>
      </w:r>
      <w:r>
        <w:rPr>
          <w:sz w:val="24"/>
        </w:rPr>
        <w:t>дүнг</w:t>
      </w:r>
      <w:r>
        <w:rPr>
          <w:spacing w:val="32"/>
          <w:sz w:val="24"/>
        </w:rPr>
        <w:t xml:space="preserve"> </w:t>
      </w:r>
      <w:r>
        <w:rPr>
          <w:sz w:val="24"/>
        </w:rPr>
        <w:t>хагас</w:t>
      </w:r>
      <w:r>
        <w:rPr>
          <w:spacing w:val="34"/>
          <w:sz w:val="24"/>
        </w:rPr>
        <w:t xml:space="preserve"> </w:t>
      </w:r>
      <w:r>
        <w:rPr>
          <w:sz w:val="24"/>
        </w:rPr>
        <w:t>жил</w:t>
      </w:r>
      <w:r>
        <w:rPr>
          <w:spacing w:val="33"/>
          <w:sz w:val="24"/>
        </w:rPr>
        <w:t xml:space="preserve"> </w:t>
      </w:r>
      <w:r>
        <w:rPr>
          <w:sz w:val="24"/>
        </w:rPr>
        <w:t>тутам</w:t>
      </w:r>
      <w:r>
        <w:rPr>
          <w:spacing w:val="34"/>
          <w:sz w:val="24"/>
        </w:rPr>
        <w:t xml:space="preserve"> </w:t>
      </w:r>
      <w:r>
        <w:rPr>
          <w:sz w:val="24"/>
        </w:rPr>
        <w:t>удирдлагын</w:t>
      </w:r>
      <w:r>
        <w:rPr>
          <w:spacing w:val="33"/>
          <w:sz w:val="24"/>
        </w:rPr>
        <w:t xml:space="preserve"> </w:t>
      </w:r>
      <w:r>
        <w:rPr>
          <w:sz w:val="24"/>
        </w:rPr>
        <w:t>зөвлөлийн</w:t>
      </w:r>
      <w:r>
        <w:rPr>
          <w:spacing w:val="34"/>
          <w:sz w:val="24"/>
        </w:rPr>
        <w:t xml:space="preserve"> </w:t>
      </w:r>
      <w:r>
        <w:rPr>
          <w:sz w:val="24"/>
        </w:rPr>
        <w:t>хурлаар хэлэлцэж, санал, дүгнэлт гаргана.</w:t>
      </w:r>
    </w:p>
    <w:p w14:paraId="5DDFD066" w14:textId="77777777" w:rsidR="00A409EB" w:rsidRDefault="00000000">
      <w:pPr>
        <w:pStyle w:val="Heading1"/>
        <w:spacing w:line="274" w:lineRule="exact"/>
      </w:pPr>
      <w:r>
        <w:t>Дөрөв.</w:t>
      </w:r>
      <w:r>
        <w:rPr>
          <w:spacing w:val="-7"/>
        </w:rPr>
        <w:t xml:space="preserve"> </w:t>
      </w:r>
      <w:r>
        <w:t>Үнэлгээний</w:t>
      </w:r>
      <w:r>
        <w:rPr>
          <w:spacing w:val="-5"/>
        </w:rPr>
        <w:t xml:space="preserve"> </w:t>
      </w:r>
      <w:r>
        <w:t>шалгуур</w:t>
      </w:r>
      <w:r>
        <w:rPr>
          <w:spacing w:val="-6"/>
        </w:rPr>
        <w:t xml:space="preserve"> </w:t>
      </w:r>
      <w:r>
        <w:rPr>
          <w:spacing w:val="-2"/>
        </w:rPr>
        <w:t>үзүүлэлт</w:t>
      </w:r>
    </w:p>
    <w:p w14:paraId="6E4AC985" w14:textId="77777777" w:rsidR="00A409EB" w:rsidRDefault="00000000">
      <w:pPr>
        <w:pStyle w:val="BodyText"/>
        <w:spacing w:before="141"/>
        <w:ind w:left="2" w:firstLine="0"/>
      </w:pPr>
      <w:r>
        <w:rPr>
          <w:spacing w:val="-2"/>
        </w:rPr>
        <w:t>Үнэлгээний</w:t>
      </w:r>
      <w:r>
        <w:rPr>
          <w:spacing w:val="-5"/>
        </w:rPr>
        <w:t xml:space="preserve"> </w:t>
      </w:r>
      <w:r>
        <w:rPr>
          <w:spacing w:val="-2"/>
        </w:rPr>
        <w:t>шалгуур</w:t>
      </w:r>
      <w:r>
        <w:rPr>
          <w:spacing w:val="-5"/>
        </w:rPr>
        <w:t xml:space="preserve"> </w:t>
      </w:r>
      <w:r>
        <w:rPr>
          <w:spacing w:val="-2"/>
        </w:rPr>
        <w:t>үзүүлэлтүүд:</w:t>
      </w:r>
    </w:p>
    <w:p w14:paraId="4621E5CF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Багшийн</w:t>
      </w:r>
      <w:r>
        <w:rPr>
          <w:spacing w:val="-1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11"/>
          <w:sz w:val="24"/>
        </w:rPr>
        <w:t xml:space="preserve"> </w:t>
      </w:r>
      <w:r>
        <w:rPr>
          <w:sz w:val="24"/>
        </w:rPr>
        <w:t>зэрэгтэй</w:t>
      </w:r>
      <w:r>
        <w:rPr>
          <w:spacing w:val="-10"/>
          <w:sz w:val="24"/>
        </w:rPr>
        <w:t xml:space="preserve"> </w:t>
      </w:r>
      <w:r>
        <w:rPr>
          <w:sz w:val="24"/>
        </w:rPr>
        <w:t>байдал</w:t>
      </w:r>
      <w:r>
        <w:rPr>
          <w:spacing w:val="-11"/>
          <w:sz w:val="24"/>
        </w:rPr>
        <w:t xml:space="preserve"> </w:t>
      </w:r>
      <w:r>
        <w:rPr>
          <w:sz w:val="24"/>
        </w:rPr>
        <w:t>(%)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жилд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удаа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сургалтын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менежер</w:t>
      </w:r>
    </w:p>
    <w:p w14:paraId="1D79FEA8" w14:textId="77777777" w:rsidR="00A409EB" w:rsidRDefault="00A409EB">
      <w:pPr>
        <w:pStyle w:val="ListParagraph"/>
        <w:rPr>
          <w:sz w:val="24"/>
        </w:rPr>
        <w:sectPr w:rsidR="00A409E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6C2B3F4E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1"/>
        </w:tabs>
        <w:spacing w:before="78" w:line="367" w:lineRule="auto"/>
        <w:ind w:left="721" w:right="137"/>
        <w:rPr>
          <w:sz w:val="24"/>
        </w:rPr>
      </w:pPr>
      <w:r>
        <w:rPr>
          <w:sz w:val="24"/>
        </w:rPr>
        <w:lastRenderedPageBreak/>
        <w:t>Магистр</w:t>
      </w:r>
      <w:r>
        <w:rPr>
          <w:spacing w:val="35"/>
          <w:sz w:val="24"/>
        </w:rPr>
        <w:t xml:space="preserve"> </w:t>
      </w:r>
      <w:r>
        <w:rPr>
          <w:sz w:val="24"/>
        </w:rPr>
        <w:t>болон</w:t>
      </w:r>
      <w:r>
        <w:rPr>
          <w:spacing w:val="34"/>
          <w:sz w:val="24"/>
        </w:rPr>
        <w:t xml:space="preserve"> </w:t>
      </w:r>
      <w:r>
        <w:rPr>
          <w:sz w:val="24"/>
        </w:rPr>
        <w:t>түүнээс</w:t>
      </w:r>
      <w:r>
        <w:rPr>
          <w:spacing w:val="34"/>
          <w:sz w:val="24"/>
        </w:rPr>
        <w:t xml:space="preserve"> </w:t>
      </w:r>
      <w:r>
        <w:rPr>
          <w:sz w:val="24"/>
        </w:rPr>
        <w:t>дээш</w:t>
      </w:r>
      <w:r>
        <w:rPr>
          <w:spacing w:val="34"/>
          <w:sz w:val="24"/>
        </w:rPr>
        <w:t xml:space="preserve"> </w:t>
      </w:r>
      <w:r>
        <w:rPr>
          <w:sz w:val="24"/>
        </w:rPr>
        <w:t>зэрэгтэй</w:t>
      </w:r>
      <w:r>
        <w:rPr>
          <w:spacing w:val="35"/>
          <w:sz w:val="24"/>
        </w:rPr>
        <w:t xml:space="preserve"> </w:t>
      </w:r>
      <w:r>
        <w:rPr>
          <w:sz w:val="24"/>
        </w:rPr>
        <w:t>багш</w:t>
      </w:r>
      <w:r>
        <w:rPr>
          <w:spacing w:val="34"/>
          <w:sz w:val="24"/>
        </w:rPr>
        <w:t xml:space="preserve"> </w:t>
      </w:r>
      <w:r>
        <w:rPr>
          <w:sz w:val="24"/>
        </w:rPr>
        <w:t>нар</w:t>
      </w:r>
      <w:r>
        <w:rPr>
          <w:spacing w:val="35"/>
          <w:sz w:val="24"/>
        </w:rPr>
        <w:t xml:space="preserve"> </w:t>
      </w:r>
      <w:r>
        <w:rPr>
          <w:sz w:val="24"/>
        </w:rPr>
        <w:t>(%)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жилд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удаа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хүний </w:t>
      </w:r>
      <w:r>
        <w:rPr>
          <w:spacing w:val="-4"/>
          <w:w w:val="110"/>
          <w:sz w:val="24"/>
        </w:rPr>
        <w:t>нөөц</w:t>
      </w:r>
    </w:p>
    <w:p w14:paraId="52289017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0" w:line="269" w:lineRule="exact"/>
        <w:ind w:left="720" w:hanging="359"/>
        <w:rPr>
          <w:sz w:val="24"/>
        </w:rPr>
      </w:pPr>
      <w:r>
        <w:rPr>
          <w:sz w:val="24"/>
        </w:rPr>
        <w:t>Шинэ</w:t>
      </w:r>
      <w:r>
        <w:rPr>
          <w:spacing w:val="8"/>
          <w:sz w:val="24"/>
        </w:rPr>
        <w:t xml:space="preserve"> </w:t>
      </w:r>
      <w:r>
        <w:rPr>
          <w:sz w:val="24"/>
        </w:rPr>
        <w:t>ажилтны</w:t>
      </w:r>
      <w:r>
        <w:rPr>
          <w:spacing w:val="11"/>
          <w:sz w:val="24"/>
        </w:rPr>
        <w:t xml:space="preserve"> </w:t>
      </w:r>
      <w:r>
        <w:rPr>
          <w:sz w:val="24"/>
        </w:rPr>
        <w:t>сонгон</w:t>
      </w:r>
      <w:r>
        <w:rPr>
          <w:spacing w:val="8"/>
          <w:sz w:val="24"/>
        </w:rPr>
        <w:t xml:space="preserve"> </w:t>
      </w:r>
      <w:r>
        <w:rPr>
          <w:sz w:val="24"/>
        </w:rPr>
        <w:t>шалгаруулалт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сонгон</w:t>
      </w:r>
      <w:r>
        <w:rPr>
          <w:spacing w:val="9"/>
          <w:sz w:val="24"/>
        </w:rPr>
        <w:t xml:space="preserve"> </w:t>
      </w:r>
      <w:r>
        <w:rPr>
          <w:sz w:val="24"/>
        </w:rPr>
        <w:t>шалгаруулалт</w:t>
      </w:r>
      <w:r>
        <w:rPr>
          <w:spacing w:val="9"/>
          <w:sz w:val="24"/>
        </w:rPr>
        <w:t xml:space="preserve"> </w:t>
      </w:r>
      <w:r>
        <w:rPr>
          <w:sz w:val="24"/>
        </w:rPr>
        <w:t>бүр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захиргаа</w:t>
      </w:r>
    </w:p>
    <w:p w14:paraId="792CACD3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Сургалтад</w:t>
      </w:r>
      <w:r>
        <w:rPr>
          <w:spacing w:val="4"/>
          <w:sz w:val="24"/>
        </w:rPr>
        <w:t xml:space="preserve"> </w:t>
      </w:r>
      <w:r>
        <w:rPr>
          <w:sz w:val="24"/>
        </w:rPr>
        <w:t>хамрагдсан</w:t>
      </w:r>
      <w:r>
        <w:rPr>
          <w:spacing w:val="5"/>
          <w:sz w:val="24"/>
        </w:rPr>
        <w:t xml:space="preserve"> </w:t>
      </w:r>
      <w:r>
        <w:rPr>
          <w:sz w:val="24"/>
        </w:rPr>
        <w:t>ажилтны</w:t>
      </w:r>
      <w:r>
        <w:rPr>
          <w:spacing w:val="6"/>
          <w:sz w:val="24"/>
        </w:rPr>
        <w:t xml:space="preserve"> </w:t>
      </w:r>
      <w:r>
        <w:rPr>
          <w:sz w:val="24"/>
        </w:rPr>
        <w:t>тоо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хагас</w:t>
      </w:r>
      <w:r>
        <w:rPr>
          <w:spacing w:val="5"/>
          <w:sz w:val="24"/>
        </w:rPr>
        <w:t xml:space="preserve"> </w:t>
      </w:r>
      <w:r>
        <w:rPr>
          <w:sz w:val="24"/>
        </w:rPr>
        <w:t>жил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сургалтын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менежер</w:t>
      </w:r>
    </w:p>
    <w:p w14:paraId="41EF1F20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Сэтгэл</w:t>
      </w:r>
      <w:r>
        <w:rPr>
          <w:spacing w:val="-7"/>
          <w:sz w:val="24"/>
        </w:rPr>
        <w:t xml:space="preserve"> </w:t>
      </w:r>
      <w:r>
        <w:rPr>
          <w:sz w:val="24"/>
        </w:rPr>
        <w:t>ханамжийн</w:t>
      </w:r>
      <w:r>
        <w:rPr>
          <w:spacing w:val="-6"/>
          <w:sz w:val="24"/>
        </w:rPr>
        <w:t xml:space="preserve"> </w:t>
      </w:r>
      <w:r>
        <w:rPr>
          <w:sz w:val="24"/>
        </w:rPr>
        <w:t>үнэлгээ</w:t>
      </w:r>
      <w:r>
        <w:rPr>
          <w:spacing w:val="-6"/>
          <w:sz w:val="24"/>
        </w:rPr>
        <w:t xml:space="preserve"> </w:t>
      </w:r>
      <w:r>
        <w:rPr>
          <w:sz w:val="24"/>
        </w:rPr>
        <w:t>(%)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жилд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удаа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сэтгэл</w:t>
      </w:r>
      <w:r>
        <w:rPr>
          <w:spacing w:val="-6"/>
          <w:sz w:val="24"/>
        </w:rPr>
        <w:t xml:space="preserve"> </w:t>
      </w:r>
      <w:r>
        <w:rPr>
          <w:sz w:val="24"/>
        </w:rPr>
        <w:t>зүйч,</w:t>
      </w:r>
      <w:r>
        <w:rPr>
          <w:spacing w:val="-6"/>
          <w:sz w:val="24"/>
        </w:rPr>
        <w:t xml:space="preserve"> </w:t>
      </w:r>
      <w:r>
        <w:rPr>
          <w:sz w:val="24"/>
        </w:rPr>
        <w:t>нийгмийн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ажилтан</w:t>
      </w:r>
    </w:p>
    <w:p w14:paraId="0D89EDDD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ХАБЭА</w:t>
      </w:r>
      <w:r>
        <w:rPr>
          <w:spacing w:val="8"/>
          <w:sz w:val="24"/>
        </w:rPr>
        <w:t xml:space="preserve"> </w:t>
      </w:r>
      <w:r>
        <w:rPr>
          <w:sz w:val="24"/>
        </w:rPr>
        <w:t>сургалт,</w:t>
      </w:r>
      <w:r>
        <w:rPr>
          <w:spacing w:val="8"/>
          <w:sz w:val="24"/>
        </w:rPr>
        <w:t xml:space="preserve"> </w:t>
      </w:r>
      <w:r>
        <w:rPr>
          <w:sz w:val="24"/>
        </w:rPr>
        <w:t>хэрэгжилт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жил</w:t>
      </w:r>
      <w:r>
        <w:rPr>
          <w:spacing w:val="9"/>
          <w:sz w:val="24"/>
        </w:rPr>
        <w:t xml:space="preserve"> </w:t>
      </w:r>
      <w:r>
        <w:rPr>
          <w:sz w:val="24"/>
        </w:rPr>
        <w:t>бүр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захиргаа</w:t>
      </w:r>
    </w:p>
    <w:p w14:paraId="7F76E596" w14:textId="77777777" w:rsidR="00A409EB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Хамруулах</w:t>
      </w:r>
      <w:r>
        <w:rPr>
          <w:spacing w:val="-4"/>
          <w:sz w:val="24"/>
        </w:rPr>
        <w:t xml:space="preserve"> </w:t>
      </w:r>
      <w:r>
        <w:rPr>
          <w:sz w:val="24"/>
        </w:rPr>
        <w:t>боловсролын</w:t>
      </w:r>
      <w:r>
        <w:rPr>
          <w:spacing w:val="-4"/>
          <w:sz w:val="24"/>
        </w:rPr>
        <w:t xml:space="preserve"> </w:t>
      </w:r>
      <w:r>
        <w:rPr>
          <w:sz w:val="24"/>
        </w:rPr>
        <w:t>бодлого</w:t>
      </w:r>
      <w:r>
        <w:rPr>
          <w:spacing w:val="-3"/>
          <w:sz w:val="24"/>
        </w:rPr>
        <w:t xml:space="preserve"> </w:t>
      </w:r>
      <w:r>
        <w:rPr>
          <w:sz w:val="24"/>
        </w:rPr>
        <w:t>хэрэгжилт –</w:t>
      </w:r>
      <w:r>
        <w:rPr>
          <w:spacing w:val="-3"/>
          <w:sz w:val="24"/>
        </w:rPr>
        <w:t xml:space="preserve"> </w:t>
      </w:r>
      <w:r>
        <w:rPr>
          <w:sz w:val="24"/>
        </w:rPr>
        <w:t>жилд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удаа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Дэмжлэгийн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баг</w:t>
      </w:r>
    </w:p>
    <w:p w14:paraId="0F52B570" w14:textId="77777777" w:rsidR="00A409EB" w:rsidRDefault="00000000">
      <w:pPr>
        <w:pStyle w:val="Heading1"/>
        <w:spacing w:before="140"/>
      </w:pPr>
      <w:r>
        <w:t>Тав.</w:t>
      </w:r>
      <w:r>
        <w:rPr>
          <w:spacing w:val="-6"/>
        </w:rPr>
        <w:t xml:space="preserve"> </w:t>
      </w:r>
      <w:r>
        <w:t>Үр</w:t>
      </w:r>
      <w:r>
        <w:rPr>
          <w:spacing w:val="-5"/>
        </w:rPr>
        <w:t xml:space="preserve"> </w:t>
      </w:r>
      <w:r>
        <w:t>дүнг</w:t>
      </w:r>
      <w:r>
        <w:rPr>
          <w:spacing w:val="-7"/>
        </w:rPr>
        <w:t xml:space="preserve"> </w:t>
      </w:r>
      <w:r>
        <w:t>ашиглах,</w:t>
      </w:r>
      <w:r>
        <w:rPr>
          <w:spacing w:val="-5"/>
        </w:rPr>
        <w:t xml:space="preserve"> </w:t>
      </w:r>
      <w:r>
        <w:rPr>
          <w:spacing w:val="-2"/>
        </w:rPr>
        <w:t>тайлагнах</w:t>
      </w:r>
    </w:p>
    <w:p w14:paraId="73074C98" w14:textId="77777777" w:rsidR="00A409EB" w:rsidRDefault="00000000">
      <w:pPr>
        <w:pStyle w:val="ListParagraph"/>
        <w:numPr>
          <w:ilvl w:val="1"/>
          <w:numId w:val="2"/>
        </w:numPr>
        <w:tabs>
          <w:tab w:val="left" w:pos="568"/>
          <w:tab w:val="left" w:pos="581"/>
        </w:tabs>
        <w:spacing w:before="140" w:line="367" w:lineRule="auto"/>
        <w:ind w:right="142" w:hanging="567"/>
        <w:rPr>
          <w:sz w:val="24"/>
        </w:rPr>
      </w:pPr>
      <w:r>
        <w:rPr>
          <w:sz w:val="24"/>
        </w:rPr>
        <w:t>Хяналт</w:t>
      </w:r>
      <w:r>
        <w:rPr>
          <w:spacing w:val="-51"/>
          <w:sz w:val="24"/>
        </w:rPr>
        <w:t xml:space="preserve"> </w:t>
      </w:r>
      <w:r>
        <w:rPr>
          <w:sz w:val="24"/>
        </w:rPr>
        <w:t>-шинжилгээ,</w:t>
      </w:r>
      <w:r>
        <w:rPr>
          <w:spacing w:val="80"/>
          <w:sz w:val="24"/>
        </w:rPr>
        <w:t xml:space="preserve"> </w:t>
      </w:r>
      <w:r>
        <w:rPr>
          <w:sz w:val="24"/>
        </w:rPr>
        <w:t>үнэлгээний</w:t>
      </w:r>
      <w:r>
        <w:rPr>
          <w:spacing w:val="80"/>
          <w:sz w:val="24"/>
        </w:rPr>
        <w:t xml:space="preserve"> </w:t>
      </w:r>
      <w:r>
        <w:rPr>
          <w:sz w:val="24"/>
        </w:rPr>
        <w:t>дүнг</w:t>
      </w:r>
      <w:r>
        <w:rPr>
          <w:spacing w:val="80"/>
          <w:sz w:val="24"/>
        </w:rPr>
        <w:t xml:space="preserve"> </w:t>
      </w:r>
      <w:r>
        <w:rPr>
          <w:sz w:val="24"/>
        </w:rPr>
        <w:t>сургуулийн</w:t>
      </w:r>
      <w:r>
        <w:rPr>
          <w:spacing w:val="80"/>
          <w:sz w:val="24"/>
        </w:rPr>
        <w:t xml:space="preserve"> </w:t>
      </w:r>
      <w:r>
        <w:rPr>
          <w:sz w:val="24"/>
        </w:rPr>
        <w:t>жилийн</w:t>
      </w:r>
      <w:r>
        <w:rPr>
          <w:spacing w:val="80"/>
          <w:sz w:val="24"/>
        </w:rPr>
        <w:t xml:space="preserve"> </w:t>
      </w:r>
      <w:r>
        <w:rPr>
          <w:sz w:val="24"/>
        </w:rPr>
        <w:t>тайланд</w:t>
      </w:r>
      <w:r>
        <w:rPr>
          <w:spacing w:val="80"/>
          <w:sz w:val="24"/>
        </w:rPr>
        <w:t xml:space="preserve"> </w:t>
      </w:r>
      <w:r>
        <w:rPr>
          <w:sz w:val="24"/>
        </w:rPr>
        <w:t>тусгаж, холбогдох албан тушаалтанд танилцуулна.</w:t>
      </w:r>
    </w:p>
    <w:p w14:paraId="7A126B49" w14:textId="77777777" w:rsidR="00A409EB" w:rsidRDefault="00000000">
      <w:pPr>
        <w:pStyle w:val="ListParagraph"/>
        <w:numPr>
          <w:ilvl w:val="1"/>
          <w:numId w:val="2"/>
        </w:numPr>
        <w:tabs>
          <w:tab w:val="left" w:pos="467"/>
        </w:tabs>
        <w:spacing w:before="0" w:line="268" w:lineRule="exact"/>
        <w:ind w:left="467" w:hanging="465"/>
        <w:rPr>
          <w:sz w:val="24"/>
        </w:rPr>
      </w:pPr>
      <w:r>
        <w:rPr>
          <w:sz w:val="24"/>
        </w:rPr>
        <w:t>Хэрэгжилтийн</w:t>
      </w:r>
      <w:r>
        <w:rPr>
          <w:spacing w:val="-10"/>
          <w:sz w:val="24"/>
        </w:rPr>
        <w:t xml:space="preserve"> </w:t>
      </w:r>
      <w:r>
        <w:rPr>
          <w:sz w:val="24"/>
        </w:rPr>
        <w:t>үнэлгээний</w:t>
      </w:r>
      <w:r>
        <w:rPr>
          <w:spacing w:val="-9"/>
          <w:sz w:val="24"/>
        </w:rPr>
        <w:t xml:space="preserve"> </w:t>
      </w:r>
      <w:r>
        <w:rPr>
          <w:sz w:val="24"/>
        </w:rPr>
        <w:t>дүн</w:t>
      </w:r>
      <w:r>
        <w:rPr>
          <w:spacing w:val="-9"/>
          <w:sz w:val="24"/>
        </w:rPr>
        <w:t xml:space="preserve"> </w:t>
      </w:r>
      <w:r>
        <w:rPr>
          <w:sz w:val="24"/>
        </w:rPr>
        <w:t>нь</w:t>
      </w:r>
      <w:r>
        <w:rPr>
          <w:spacing w:val="-10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0"/>
          <w:sz w:val="24"/>
        </w:rPr>
        <w:t xml:space="preserve"> </w:t>
      </w:r>
      <w:r>
        <w:rPr>
          <w:sz w:val="24"/>
        </w:rPr>
        <w:t>зорилгоор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ашиглагдана:</w:t>
      </w:r>
    </w:p>
    <w:p w14:paraId="2FAACA54" w14:textId="77777777" w:rsidR="00A409EB" w:rsidRDefault="00000000">
      <w:pPr>
        <w:pStyle w:val="ListParagraph"/>
        <w:numPr>
          <w:ilvl w:val="2"/>
          <w:numId w:val="2"/>
        </w:numPr>
        <w:tabs>
          <w:tab w:val="left" w:pos="721"/>
        </w:tabs>
        <w:spacing w:before="144"/>
        <w:ind w:left="721"/>
        <w:rPr>
          <w:sz w:val="24"/>
        </w:rPr>
      </w:pPr>
      <w:r>
        <w:rPr>
          <w:sz w:val="24"/>
        </w:rPr>
        <w:t>Сайжруулах</w:t>
      </w:r>
      <w:r>
        <w:rPr>
          <w:spacing w:val="-15"/>
          <w:sz w:val="24"/>
        </w:rPr>
        <w:t xml:space="preserve"> </w:t>
      </w:r>
      <w:r>
        <w:rPr>
          <w:sz w:val="24"/>
        </w:rPr>
        <w:t>төлөвлөгөө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боловсруулах</w:t>
      </w:r>
    </w:p>
    <w:p w14:paraId="4620C744" w14:textId="77777777" w:rsidR="00A409EB" w:rsidRDefault="00000000">
      <w:pPr>
        <w:pStyle w:val="ListParagraph"/>
        <w:numPr>
          <w:ilvl w:val="2"/>
          <w:numId w:val="2"/>
        </w:numPr>
        <w:tabs>
          <w:tab w:val="left" w:pos="721"/>
        </w:tabs>
        <w:spacing w:before="142"/>
        <w:ind w:left="721"/>
        <w:rPr>
          <w:sz w:val="24"/>
        </w:rPr>
      </w:pPr>
      <w:r>
        <w:rPr>
          <w:spacing w:val="-2"/>
          <w:sz w:val="24"/>
        </w:rPr>
        <w:t>Урамшууллын сан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байгуулах,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оновчтой</w:t>
      </w:r>
      <w:r>
        <w:rPr>
          <w:sz w:val="24"/>
        </w:rPr>
        <w:t xml:space="preserve"> </w:t>
      </w:r>
      <w:r>
        <w:rPr>
          <w:spacing w:val="-2"/>
          <w:sz w:val="24"/>
        </w:rPr>
        <w:t>хуваарилах</w:t>
      </w:r>
    </w:p>
    <w:p w14:paraId="728951DE" w14:textId="77777777" w:rsidR="00A409EB" w:rsidRDefault="00000000">
      <w:pPr>
        <w:pStyle w:val="ListParagraph"/>
        <w:numPr>
          <w:ilvl w:val="2"/>
          <w:numId w:val="2"/>
        </w:numPr>
        <w:tabs>
          <w:tab w:val="left" w:pos="721"/>
        </w:tabs>
        <w:spacing w:before="143" w:line="364" w:lineRule="auto"/>
        <w:ind w:right="4264" w:firstLine="292"/>
        <w:rPr>
          <w:sz w:val="24"/>
        </w:rPr>
      </w:pPr>
      <w:r>
        <w:rPr>
          <w:sz w:val="24"/>
        </w:rPr>
        <w:t>Боловсон</w:t>
      </w:r>
      <w:r>
        <w:rPr>
          <w:spacing w:val="-15"/>
          <w:sz w:val="24"/>
        </w:rPr>
        <w:t xml:space="preserve"> </w:t>
      </w:r>
      <w:r>
        <w:rPr>
          <w:sz w:val="24"/>
        </w:rPr>
        <w:t>хүчний</w:t>
      </w:r>
      <w:r>
        <w:rPr>
          <w:spacing w:val="-14"/>
          <w:sz w:val="24"/>
        </w:rPr>
        <w:t xml:space="preserve"> </w:t>
      </w:r>
      <w:r>
        <w:rPr>
          <w:sz w:val="24"/>
        </w:rPr>
        <w:t>хэрэгцээг</w:t>
      </w:r>
      <w:r>
        <w:rPr>
          <w:spacing w:val="-16"/>
          <w:sz w:val="24"/>
        </w:rPr>
        <w:t xml:space="preserve"> </w:t>
      </w:r>
      <w:r>
        <w:rPr>
          <w:sz w:val="24"/>
        </w:rPr>
        <w:t>тодорхойлох Зургаа. Хяналт хэрэгжүүлэгч этгээдүүд</w:t>
      </w:r>
    </w:p>
    <w:p w14:paraId="1916AD82" w14:textId="77777777" w:rsidR="00A409E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sz w:val="24"/>
        </w:rPr>
      </w:pPr>
      <w:r>
        <w:rPr>
          <w:sz w:val="24"/>
        </w:rPr>
        <w:t>Захирал</w:t>
      </w:r>
      <w:r>
        <w:rPr>
          <w:spacing w:val="1"/>
          <w:sz w:val="24"/>
        </w:rPr>
        <w:t xml:space="preserve"> </w:t>
      </w:r>
      <w:r>
        <w:rPr>
          <w:sz w:val="24"/>
        </w:rPr>
        <w:t>– Ерөнхий</w:t>
      </w:r>
      <w:r>
        <w:rPr>
          <w:spacing w:val="-1"/>
          <w:sz w:val="24"/>
        </w:rPr>
        <w:t xml:space="preserve"> </w:t>
      </w:r>
      <w:r>
        <w:rPr>
          <w:sz w:val="24"/>
        </w:rPr>
        <w:t>удирдлага,</w:t>
      </w:r>
      <w:r>
        <w:rPr>
          <w:spacing w:val="2"/>
          <w:sz w:val="24"/>
        </w:rPr>
        <w:t xml:space="preserve"> </w:t>
      </w:r>
      <w:r>
        <w:rPr>
          <w:sz w:val="24"/>
        </w:rPr>
        <w:t>тайлангийн хүлээн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зөвшөөрөл</w:t>
      </w:r>
    </w:p>
    <w:p w14:paraId="160B1172" w14:textId="77777777" w:rsidR="00A409E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Сургалтын</w:t>
      </w:r>
      <w:r>
        <w:rPr>
          <w:spacing w:val="-5"/>
          <w:sz w:val="24"/>
        </w:rPr>
        <w:t xml:space="preserve"> </w:t>
      </w:r>
      <w:r>
        <w:rPr>
          <w:sz w:val="24"/>
        </w:rPr>
        <w:t>менежерүүд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Хэрэгжилтийн</w:t>
      </w:r>
      <w:r>
        <w:rPr>
          <w:spacing w:val="-6"/>
          <w:sz w:val="24"/>
        </w:rPr>
        <w:t xml:space="preserve"> </w:t>
      </w:r>
      <w:r>
        <w:rPr>
          <w:sz w:val="24"/>
        </w:rPr>
        <w:t>шууд</w:t>
      </w:r>
      <w:r>
        <w:rPr>
          <w:spacing w:val="-5"/>
          <w:sz w:val="24"/>
        </w:rPr>
        <w:t xml:space="preserve"> </w:t>
      </w:r>
      <w:r>
        <w:rPr>
          <w:sz w:val="24"/>
        </w:rPr>
        <w:t>хяналт,</w:t>
      </w:r>
      <w:r>
        <w:rPr>
          <w:spacing w:val="-5"/>
          <w:sz w:val="24"/>
        </w:rPr>
        <w:t xml:space="preserve"> </w:t>
      </w:r>
      <w:r>
        <w:rPr>
          <w:sz w:val="24"/>
        </w:rPr>
        <w:t>тайлан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боловсруулах</w:t>
      </w:r>
    </w:p>
    <w:p w14:paraId="41A90540" w14:textId="77777777" w:rsidR="00A409E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4"/>
        <w:ind w:left="720" w:hanging="359"/>
        <w:rPr>
          <w:sz w:val="24"/>
        </w:rPr>
      </w:pPr>
      <w:r>
        <w:rPr>
          <w:sz w:val="24"/>
        </w:rPr>
        <w:t>Хүний</w:t>
      </w:r>
      <w:r>
        <w:rPr>
          <w:spacing w:val="-6"/>
          <w:sz w:val="24"/>
        </w:rPr>
        <w:t xml:space="preserve"> </w:t>
      </w:r>
      <w:r>
        <w:rPr>
          <w:sz w:val="24"/>
        </w:rPr>
        <w:t>нөөцийн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Сонгон</w:t>
      </w:r>
      <w:r>
        <w:rPr>
          <w:spacing w:val="-6"/>
          <w:sz w:val="24"/>
        </w:rPr>
        <w:t xml:space="preserve"> </w:t>
      </w:r>
      <w:r>
        <w:rPr>
          <w:sz w:val="24"/>
        </w:rPr>
        <w:t>шалгаруулалт,</w:t>
      </w:r>
      <w:r>
        <w:rPr>
          <w:spacing w:val="-6"/>
          <w:sz w:val="24"/>
        </w:rPr>
        <w:t xml:space="preserve"> </w:t>
      </w:r>
      <w:r>
        <w:rPr>
          <w:sz w:val="24"/>
        </w:rPr>
        <w:t>хэрэгжилтийн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дүгнэлт</w:t>
      </w:r>
    </w:p>
    <w:p w14:paraId="0C3B42FE" w14:textId="77777777" w:rsidR="00A409E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Дотоод</w:t>
      </w:r>
      <w:r>
        <w:rPr>
          <w:spacing w:val="-6"/>
          <w:sz w:val="24"/>
        </w:rPr>
        <w:t xml:space="preserve"> </w:t>
      </w:r>
      <w:r>
        <w:rPr>
          <w:sz w:val="24"/>
        </w:rPr>
        <w:t>хяналтын</w:t>
      </w:r>
      <w:r>
        <w:rPr>
          <w:spacing w:val="-5"/>
          <w:sz w:val="24"/>
        </w:rPr>
        <w:t xml:space="preserve"> </w:t>
      </w:r>
      <w:r>
        <w:rPr>
          <w:sz w:val="24"/>
        </w:rPr>
        <w:t>баг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Ажиглалт,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баримтжуулалт</w:t>
      </w:r>
    </w:p>
    <w:p w14:paraId="5885BC79" w14:textId="77777777" w:rsidR="00A409E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3"/>
        <w:ind w:left="720" w:hanging="359"/>
        <w:rPr>
          <w:sz w:val="24"/>
        </w:rPr>
      </w:pPr>
      <w:r>
        <w:rPr>
          <w:sz w:val="24"/>
        </w:rPr>
        <w:t>Эцэг</w:t>
      </w:r>
      <w:r>
        <w:rPr>
          <w:spacing w:val="-1"/>
          <w:sz w:val="24"/>
        </w:rPr>
        <w:t xml:space="preserve"> </w:t>
      </w:r>
      <w:r>
        <w:rPr>
          <w:sz w:val="24"/>
        </w:rPr>
        <w:t>эхийн зөвлөл,</w:t>
      </w:r>
      <w:r>
        <w:rPr>
          <w:spacing w:val="2"/>
          <w:sz w:val="24"/>
        </w:rPr>
        <w:t xml:space="preserve"> </w:t>
      </w:r>
      <w:r>
        <w:rPr>
          <w:sz w:val="24"/>
        </w:rPr>
        <w:t>Сургуулийн зөвлөл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Нээлттэй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байдлыг </w:t>
      </w:r>
      <w:r>
        <w:rPr>
          <w:spacing w:val="-2"/>
          <w:sz w:val="24"/>
        </w:rPr>
        <w:t>хянах</w:t>
      </w:r>
    </w:p>
    <w:p w14:paraId="1D9C629F" w14:textId="77777777" w:rsidR="00A409EB" w:rsidRDefault="00A409EB">
      <w:pPr>
        <w:pStyle w:val="BodyText"/>
        <w:ind w:left="0" w:firstLine="0"/>
      </w:pPr>
    </w:p>
    <w:p w14:paraId="1380407C" w14:textId="77777777" w:rsidR="00A409EB" w:rsidRDefault="00A409EB">
      <w:pPr>
        <w:pStyle w:val="BodyText"/>
        <w:ind w:left="0" w:firstLine="0"/>
      </w:pPr>
    </w:p>
    <w:p w14:paraId="3A369CE7" w14:textId="77777777" w:rsidR="00A409EB" w:rsidRDefault="00A409EB">
      <w:pPr>
        <w:pStyle w:val="BodyText"/>
        <w:ind w:left="0" w:firstLine="0"/>
      </w:pPr>
    </w:p>
    <w:p w14:paraId="5C2E2B2C" w14:textId="77777777" w:rsidR="00A409EB" w:rsidRDefault="00A409EB">
      <w:pPr>
        <w:pStyle w:val="BodyText"/>
        <w:ind w:left="0" w:firstLine="0"/>
      </w:pPr>
    </w:p>
    <w:p w14:paraId="723B2E58" w14:textId="77777777" w:rsidR="00A409EB" w:rsidRDefault="00A409EB">
      <w:pPr>
        <w:pStyle w:val="BodyText"/>
        <w:spacing w:before="26"/>
        <w:ind w:left="0" w:firstLine="0"/>
      </w:pPr>
    </w:p>
    <w:p w14:paraId="636DCD5E" w14:textId="77777777" w:rsidR="00A409EB" w:rsidRDefault="00000000">
      <w:pPr>
        <w:pStyle w:val="BodyText"/>
        <w:ind w:left="0" w:right="238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6C8278" wp14:editId="0BD5D79D">
                <wp:simplePos x="0" y="0"/>
                <wp:positionH relativeFrom="page">
                  <wp:posOffset>3478403</wp:posOffset>
                </wp:positionH>
                <wp:positionV relativeFrom="paragraph">
                  <wp:posOffset>101328</wp:posOffset>
                </wp:positionV>
                <wp:extent cx="3543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>
                              <a:moveTo>
                                <a:pt x="0" y="0"/>
                              </a:moveTo>
                              <a:lnTo>
                                <a:pt x="353874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D7E9C" id="Graphic 1" o:spid="_x0000_s1026" style="position:absolute;margin-left:273.9pt;margin-top:8pt;width:27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" path="m,l353874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BD6759" wp14:editId="6E32757B">
                <wp:simplePos x="0" y="0"/>
                <wp:positionH relativeFrom="page">
                  <wp:posOffset>4164457</wp:posOffset>
                </wp:positionH>
                <wp:positionV relativeFrom="paragraph">
                  <wp:posOffset>101328</wp:posOffset>
                </wp:positionV>
                <wp:extent cx="4559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>
                              <a:moveTo>
                                <a:pt x="0" y="0"/>
                              </a:moveTo>
                              <a:lnTo>
                                <a:pt x="45582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B412D" id="Graphic 2" o:spid="_x0000_s1026" style="position:absolute;margin-left:327.9pt;margin-top:8pt;width:35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" path="m,l45582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оОо</w:t>
      </w:r>
    </w:p>
    <w:sectPr w:rsidR="00A409E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1A33"/>
    <w:multiLevelType w:val="multilevel"/>
    <w:tmpl w:val="BCD239E2"/>
    <w:lvl w:ilvl="0">
      <w:start w:val="1"/>
      <w:numFmt w:val="decimal"/>
      <w:lvlText w:val="%1"/>
      <w:lvlJc w:val="left"/>
      <w:pPr>
        <w:ind w:left="2" w:hanging="5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6"/>
      </w:pPr>
      <w:rPr>
        <w:rFonts w:hint="default"/>
        <w:lang w:val="ru-RU" w:eastAsia="en-US" w:bidi="ar-SA"/>
      </w:rPr>
    </w:lvl>
  </w:abstractNum>
  <w:abstractNum w:abstractNumId="1" w15:restartNumberingAfterBreak="0">
    <w:nsid w:val="4EF00B68"/>
    <w:multiLevelType w:val="multilevel"/>
    <w:tmpl w:val="9A38D23C"/>
    <w:lvl w:ilvl="0">
      <w:start w:val="2"/>
      <w:numFmt w:val="decimal"/>
      <w:lvlText w:val="%1"/>
      <w:lvlJc w:val="left"/>
      <w:pPr>
        <w:ind w:left="4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" w:hanging="4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12615BB"/>
    <w:multiLevelType w:val="hybridMultilevel"/>
    <w:tmpl w:val="17CC5012"/>
    <w:lvl w:ilvl="0" w:tplc="57E20028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2D72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2986B0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3AA721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440A79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7CE80A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391A181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216410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AC360FC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3C63DB0"/>
    <w:multiLevelType w:val="multilevel"/>
    <w:tmpl w:val="B12C6158"/>
    <w:lvl w:ilvl="0">
      <w:start w:val="3"/>
      <w:numFmt w:val="decimal"/>
      <w:lvlText w:val="%1"/>
      <w:lvlJc w:val="left"/>
      <w:pPr>
        <w:ind w:left="471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47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8D3020B"/>
    <w:multiLevelType w:val="hybridMultilevel"/>
    <w:tmpl w:val="0A5A953E"/>
    <w:lvl w:ilvl="0" w:tplc="D40A299A">
      <w:start w:val="1"/>
      <w:numFmt w:val="decimal"/>
      <w:lvlText w:val="%1."/>
      <w:lvlJc w:val="left"/>
      <w:pPr>
        <w:ind w:left="72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4E6DC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930660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C3CD55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1B2E09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3E0FF8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1D5EECE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076933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B5B42FF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F117918"/>
    <w:multiLevelType w:val="multilevel"/>
    <w:tmpl w:val="ABEAAFFA"/>
    <w:lvl w:ilvl="0">
      <w:start w:val="5"/>
      <w:numFmt w:val="decimal"/>
      <w:lvlText w:val="%1"/>
      <w:lvlJc w:val="left"/>
      <w:pPr>
        <w:ind w:left="568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8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</w:abstractNum>
  <w:num w:numId="1" w16cid:durableId="608439038">
    <w:abstractNumId w:val="2"/>
  </w:num>
  <w:num w:numId="2" w16cid:durableId="599796086">
    <w:abstractNumId w:val="5"/>
  </w:num>
  <w:num w:numId="3" w16cid:durableId="691953236">
    <w:abstractNumId w:val="4"/>
  </w:num>
  <w:num w:numId="4" w16cid:durableId="313799691">
    <w:abstractNumId w:val="3"/>
  </w:num>
  <w:num w:numId="5" w16cid:durableId="1106464767">
    <w:abstractNumId w:val="1"/>
  </w:num>
  <w:num w:numId="6" w16cid:durableId="134698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EB"/>
    <w:rsid w:val="00130E00"/>
    <w:rsid w:val="00513F5E"/>
    <w:rsid w:val="00A409E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0E7"/>
  <w15:docId w15:val="{865B14F9-61C2-441B-A150-EEB3C96D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2026-06-29T21:08:00Z</dcterms:created>
  <dcterms:modified xsi:type="dcterms:W3CDTF">2026-06-29T21:08:00Z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LTSC</vt:lpwstr>
  </property>
</Properties>
</file>